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285" w:rsidRPr="00D2221F" w:rsidRDefault="00BD3285" w:rsidP="00BD3285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D2221F">
        <w:rPr>
          <w:b/>
          <w:sz w:val="32"/>
          <w:szCs w:val="32"/>
          <w:lang w:val="uk-UA" w:eastAsia="ru-RU"/>
        </w:rPr>
        <w:t>ПОЯСНЮВАЛЬНА ЗАПИСКА</w:t>
      </w:r>
    </w:p>
    <w:p w:rsidR="00BD3285" w:rsidRPr="00D2221F" w:rsidRDefault="00BD3285" w:rsidP="00BD3285">
      <w:pPr>
        <w:jc w:val="both"/>
        <w:rPr>
          <w:sz w:val="28"/>
          <w:szCs w:val="28"/>
          <w:lang w:val="uk-UA" w:eastAsia="ru-RU"/>
        </w:rPr>
      </w:pPr>
    </w:p>
    <w:p w:rsidR="00BD3285" w:rsidRPr="00D2221F" w:rsidRDefault="00BD3285" w:rsidP="00BD3285">
      <w:pPr>
        <w:jc w:val="both"/>
        <w:rPr>
          <w:sz w:val="28"/>
          <w:szCs w:val="28"/>
          <w:lang w:val="uk-UA" w:eastAsia="ru-RU"/>
        </w:rPr>
      </w:pPr>
    </w:p>
    <w:p w:rsidR="00BD3285" w:rsidRPr="00D2221F" w:rsidRDefault="00BD3285" w:rsidP="00BD3285">
      <w:pPr>
        <w:spacing w:after="120" w:line="240" w:lineRule="exact"/>
        <w:jc w:val="both"/>
        <w:rPr>
          <w:sz w:val="28"/>
          <w:szCs w:val="24"/>
          <w:lang w:val="uk-UA"/>
        </w:rPr>
      </w:pPr>
      <w:r w:rsidRPr="00D2221F">
        <w:rPr>
          <w:sz w:val="28"/>
          <w:szCs w:val="28"/>
          <w:lang w:val="uk-UA" w:eastAsia="ru-RU"/>
        </w:rPr>
        <w:t>до проекту рішення</w:t>
      </w:r>
      <w:r w:rsidRPr="00D2221F">
        <w:rPr>
          <w:b/>
          <w:sz w:val="28"/>
          <w:szCs w:val="28"/>
          <w:lang w:val="uk-UA" w:eastAsia="ru-RU"/>
        </w:rPr>
        <w:t xml:space="preserve"> «</w:t>
      </w:r>
      <w:r w:rsidRPr="00D65F37">
        <w:rPr>
          <w:sz w:val="28"/>
          <w:szCs w:val="28"/>
          <w:lang w:val="uk-UA"/>
        </w:rPr>
        <w:t>Про виділення вивільненої кімнати в двокімнатній квартирі №68 по вул.Каховській, буд.26 районній адміністрації Запорізької міської ради по Дніпровському району на чергу громадян, які перебувають на квартирному обліку</w:t>
      </w:r>
      <w:r w:rsidRPr="00D2221F">
        <w:rPr>
          <w:b/>
          <w:sz w:val="28"/>
          <w:szCs w:val="24"/>
          <w:lang w:val="uk-UA" w:eastAsia="ru-RU"/>
        </w:rPr>
        <w:t>»</w:t>
      </w:r>
    </w:p>
    <w:p w:rsidR="00BD3285" w:rsidRPr="00D2221F" w:rsidRDefault="00BD3285" w:rsidP="00BD3285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BD3285" w:rsidRPr="00D2221F" w:rsidRDefault="00BD3285" w:rsidP="00BD3285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BD3285" w:rsidRPr="00D2221F" w:rsidRDefault="00BD3285" w:rsidP="00BD3285">
      <w:pPr>
        <w:ind w:firstLine="709"/>
        <w:jc w:val="both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 xml:space="preserve">Згідно з інформацією </w:t>
      </w:r>
      <w:r>
        <w:rPr>
          <w:sz w:val="28"/>
          <w:szCs w:val="28"/>
          <w:lang w:val="uk-UA" w:eastAsia="ru-RU"/>
        </w:rPr>
        <w:t>КП «Наше місто» ЗМР квартира №68 по вул.Каховській</w:t>
      </w:r>
      <w:r w:rsidRPr="00D2221F">
        <w:rPr>
          <w:sz w:val="28"/>
          <w:szCs w:val="28"/>
          <w:lang w:val="uk-UA" w:eastAsia="ru-RU"/>
        </w:rPr>
        <w:t>, буд.2</w:t>
      </w:r>
      <w:r>
        <w:rPr>
          <w:sz w:val="28"/>
          <w:szCs w:val="28"/>
          <w:lang w:val="uk-UA" w:eastAsia="ru-RU"/>
        </w:rPr>
        <w:t>6</w:t>
      </w:r>
      <w:r w:rsidRPr="00D2221F">
        <w:rPr>
          <w:sz w:val="28"/>
          <w:szCs w:val="28"/>
          <w:lang w:val="uk-UA" w:eastAsia="ru-RU"/>
        </w:rPr>
        <w:t xml:space="preserve"> двокімнатна</w:t>
      </w:r>
      <w:r>
        <w:rPr>
          <w:sz w:val="28"/>
          <w:szCs w:val="28"/>
          <w:lang w:val="uk-UA" w:eastAsia="ru-RU"/>
        </w:rPr>
        <w:t>,</w:t>
      </w:r>
      <w:r w:rsidRPr="00D2221F">
        <w:rPr>
          <w:sz w:val="28"/>
          <w:szCs w:val="28"/>
          <w:lang w:val="uk-UA" w:eastAsia="ru-RU"/>
        </w:rPr>
        <w:t xml:space="preserve"> комунальна. Найма</w:t>
      </w:r>
      <w:r>
        <w:rPr>
          <w:sz w:val="28"/>
          <w:szCs w:val="28"/>
          <w:lang w:val="uk-UA" w:eastAsia="ru-RU"/>
        </w:rPr>
        <w:t>чем кімнати житловою площею 12,0</w:t>
      </w:r>
      <w:r w:rsidRPr="00D2221F">
        <w:rPr>
          <w:sz w:val="28"/>
          <w:szCs w:val="28"/>
          <w:lang w:val="uk-UA" w:eastAsia="ru-RU"/>
        </w:rPr>
        <w:t xml:space="preserve"> кв.м. є </w:t>
      </w:r>
      <w:r>
        <w:rPr>
          <w:sz w:val="28"/>
          <w:szCs w:val="28"/>
          <w:lang w:val="uk-UA" w:eastAsia="ru-RU"/>
        </w:rPr>
        <w:t>Івашина Л.П.,  кімната житловою площею 19,4 кв.м. - вільна</w:t>
      </w:r>
      <w:r w:rsidRPr="00D2221F">
        <w:rPr>
          <w:sz w:val="28"/>
          <w:szCs w:val="28"/>
          <w:lang w:val="uk-UA" w:eastAsia="ru-RU"/>
        </w:rPr>
        <w:t>.</w:t>
      </w:r>
    </w:p>
    <w:p w:rsidR="00BD3285" w:rsidRPr="00D2221F" w:rsidRDefault="00BD3285" w:rsidP="00BD3285">
      <w:pPr>
        <w:jc w:val="both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ab/>
        <w:t>Згідно з інформацією районної адміністрації Запорізької м</w:t>
      </w:r>
      <w:r>
        <w:rPr>
          <w:sz w:val="28"/>
          <w:szCs w:val="28"/>
          <w:lang w:val="uk-UA" w:eastAsia="ru-RU"/>
        </w:rPr>
        <w:t>іської ради по Дніпровському</w:t>
      </w:r>
      <w:r w:rsidRPr="00D2221F">
        <w:rPr>
          <w:sz w:val="28"/>
          <w:szCs w:val="28"/>
          <w:lang w:val="uk-UA" w:eastAsia="ru-RU"/>
        </w:rPr>
        <w:t xml:space="preserve"> району </w:t>
      </w:r>
      <w:r>
        <w:rPr>
          <w:sz w:val="28"/>
          <w:szCs w:val="28"/>
          <w:lang w:val="uk-UA" w:eastAsia="ru-RU"/>
        </w:rPr>
        <w:t>квартира не приватизована</w:t>
      </w:r>
      <w:r w:rsidRPr="00D2221F">
        <w:rPr>
          <w:sz w:val="28"/>
          <w:szCs w:val="28"/>
          <w:lang w:val="uk-UA" w:eastAsia="ru-RU"/>
        </w:rPr>
        <w:t>.</w:t>
      </w:r>
    </w:p>
    <w:p w:rsidR="00BD3285" w:rsidRPr="00D2221F" w:rsidRDefault="00BD3285" w:rsidP="00BD3285">
      <w:pPr>
        <w:ind w:firstLine="708"/>
        <w:jc w:val="both"/>
        <w:rPr>
          <w:sz w:val="28"/>
          <w:szCs w:val="32"/>
          <w:lang w:val="uk-UA" w:eastAsia="ru-RU"/>
        </w:rPr>
      </w:pPr>
      <w:r w:rsidRPr="00D2221F">
        <w:rPr>
          <w:sz w:val="28"/>
          <w:szCs w:val="32"/>
          <w:lang w:val="uk-UA" w:eastAsia="ru-RU"/>
        </w:rPr>
        <w:t>Керуючись ст.30 Закону України «Про місцеве самоврядування в Україні</w:t>
      </w:r>
      <w:r w:rsidRPr="00D2221F">
        <w:rPr>
          <w:color w:val="000000"/>
          <w:sz w:val="28"/>
          <w:szCs w:val="28"/>
          <w:lang w:val="uk-UA" w:eastAsia="ru-RU"/>
        </w:rPr>
        <w:t>», в порядку ст.42 Житлового кодексу Української РСР,</w:t>
      </w:r>
      <w:r w:rsidRPr="00D2221F">
        <w:rPr>
          <w:sz w:val="28"/>
          <w:szCs w:val="28"/>
          <w:lang w:val="uk-UA" w:eastAsia="ru-RU"/>
        </w:rPr>
        <w:t xml:space="preserve"> на підставі Положення про районну адміністрацію Запорізької міської ради по Вознесенівському, Дніпровському, Заводському, Комунарському, Олександрівському, Хортицькому, Шевченківському району, затвердженого рішенням Запорізької міської ради від 30.10.2019 №27</w:t>
      </w:r>
      <w:r w:rsidRPr="00D2221F">
        <w:rPr>
          <w:color w:val="000000"/>
          <w:sz w:val="28"/>
          <w:szCs w:val="28"/>
          <w:lang w:val="uk-UA" w:eastAsia="ru-RU"/>
        </w:rPr>
        <w:t>, враховуючи територіальне розташування вільної квартири,</w:t>
      </w:r>
      <w:r w:rsidRPr="00D2221F">
        <w:rPr>
          <w:sz w:val="28"/>
          <w:szCs w:val="28"/>
          <w:lang w:val="uk-UA" w:eastAsia="ru-RU"/>
        </w:rPr>
        <w:t xml:space="preserve"> департаментом з управління житлово-комунальним господарством міської ради підготовлений проект рішення виконавчого комітету «</w:t>
      </w:r>
      <w:r w:rsidRPr="00D65F37">
        <w:rPr>
          <w:sz w:val="28"/>
          <w:szCs w:val="28"/>
          <w:lang w:val="uk-UA"/>
        </w:rPr>
        <w:t>Про виділення вивільненої кімнати в двокімнатній квартирі №68 по вул.Каховській, буд.26 районній адміністрації Запорізької міської ради по Дніпровському району на чергу громадян, які перебувають на квартирному обліку</w:t>
      </w:r>
      <w:r w:rsidRPr="00D2221F">
        <w:rPr>
          <w:sz w:val="28"/>
          <w:szCs w:val="32"/>
          <w:lang w:val="uk-UA"/>
        </w:rPr>
        <w:t>».</w:t>
      </w:r>
    </w:p>
    <w:p w:rsidR="00BD3285" w:rsidRPr="00D2221F" w:rsidRDefault="00BD3285" w:rsidP="00BD3285">
      <w:pPr>
        <w:rPr>
          <w:sz w:val="28"/>
          <w:szCs w:val="28"/>
          <w:lang w:val="uk-UA" w:eastAsia="ru-RU"/>
        </w:rPr>
      </w:pPr>
    </w:p>
    <w:p w:rsidR="00BD3285" w:rsidRPr="00D2221F" w:rsidRDefault="00BD3285" w:rsidP="00BD3285">
      <w:pPr>
        <w:rPr>
          <w:sz w:val="28"/>
          <w:szCs w:val="28"/>
          <w:lang w:val="uk-UA" w:eastAsia="ru-RU"/>
        </w:rPr>
      </w:pPr>
    </w:p>
    <w:p w:rsidR="00BD3285" w:rsidRPr="00D2221F" w:rsidRDefault="00BD3285" w:rsidP="00BD3285">
      <w:pPr>
        <w:spacing w:line="240" w:lineRule="exact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>Директор департаменту з управління</w:t>
      </w:r>
    </w:p>
    <w:p w:rsidR="00BD3285" w:rsidRPr="00D2221F" w:rsidRDefault="00BD3285" w:rsidP="00BD3285">
      <w:pPr>
        <w:spacing w:line="240" w:lineRule="exact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BD3285" w:rsidRPr="00D2221F" w:rsidRDefault="00BD3285" w:rsidP="00BD3285">
      <w:pPr>
        <w:spacing w:line="240" w:lineRule="exact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>Запорізької міської ради                                                                   С.Я.Польовий</w:t>
      </w:r>
    </w:p>
    <w:p w:rsidR="00BD3285" w:rsidRPr="00D2221F" w:rsidRDefault="00BD3285" w:rsidP="00BD3285">
      <w:pPr>
        <w:spacing w:line="240" w:lineRule="exact"/>
        <w:rPr>
          <w:sz w:val="28"/>
          <w:szCs w:val="28"/>
          <w:lang w:val="uk-UA" w:eastAsia="ru-RU"/>
        </w:rPr>
      </w:pPr>
    </w:p>
    <w:p w:rsidR="00BD3285" w:rsidRDefault="00BD3285" w:rsidP="00BD3285">
      <w:pPr>
        <w:tabs>
          <w:tab w:val="left" w:pos="7020"/>
        </w:tabs>
        <w:jc w:val="both"/>
        <w:rPr>
          <w:sz w:val="28"/>
          <w:szCs w:val="28"/>
          <w:lang w:val="uk-UA"/>
        </w:rPr>
      </w:pPr>
    </w:p>
    <w:p w:rsidR="00BD3285" w:rsidRPr="00B32F3B" w:rsidRDefault="00BD3285" w:rsidP="00BD3285">
      <w:pPr>
        <w:tabs>
          <w:tab w:val="left" w:pos="7020"/>
        </w:tabs>
        <w:jc w:val="both"/>
        <w:rPr>
          <w:sz w:val="28"/>
          <w:szCs w:val="28"/>
          <w:lang w:val="uk-UA"/>
        </w:rPr>
      </w:pPr>
    </w:p>
    <w:p w:rsidR="00B428C1" w:rsidRPr="00BD3285" w:rsidRDefault="00B428C1">
      <w:pPr>
        <w:rPr>
          <w:lang w:val="uk-UA"/>
        </w:rPr>
      </w:pPr>
      <w:bookmarkStart w:id="0" w:name="_GoBack"/>
      <w:bookmarkEnd w:id="0"/>
    </w:p>
    <w:sectPr w:rsidR="00B428C1" w:rsidRPr="00BD3285" w:rsidSect="00D65F37">
      <w:pgSz w:w="11906" w:h="16838"/>
      <w:pgMar w:top="1134" w:right="70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33"/>
    <w:rsid w:val="00557433"/>
    <w:rsid w:val="00B428C1"/>
    <w:rsid w:val="00BD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85A70-7CA7-4BDF-B06A-9D3DB4DE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BD3285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992</Words>
  <Characters>566</Characters>
  <Application>Microsoft Office Word</Application>
  <DocSecurity>0</DocSecurity>
  <Lines>4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2020-10-20T08:04:00Z</dcterms:created>
  <dcterms:modified xsi:type="dcterms:W3CDTF">2020-10-20T08:04:00Z</dcterms:modified>
</cp:coreProperties>
</file>